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142" w:rsidRPr="00B44142" w:rsidRDefault="00B44142" w:rsidP="00B44142">
      <w:pPr>
        <w:jc w:val="center"/>
        <w:rPr>
          <w:rFonts w:ascii="Times New Roman" w:hAnsi="Times New Roman" w:cs="Times New Roman"/>
          <w:b/>
          <w:noProof/>
          <w:sz w:val="24"/>
          <w:szCs w:val="24"/>
        </w:rPr>
      </w:pPr>
      <w:r w:rsidRPr="00B44142">
        <w:rPr>
          <w:rFonts w:ascii="Times New Roman" w:hAnsi="Times New Roman" w:cs="Times New Roman"/>
          <w:b/>
          <w:noProof/>
          <w:sz w:val="24"/>
          <w:szCs w:val="24"/>
        </w:rPr>
        <w:t xml:space="preserve">I </w:t>
      </w:r>
      <w:r w:rsidRPr="00B44142">
        <w:rPr>
          <w:rFonts w:ascii="Times New Roman" w:hAnsi="Times New Roman" w:cs="Times New Roman"/>
          <w:b/>
          <w:noProof/>
          <w:sz w:val="24"/>
          <w:szCs w:val="24"/>
          <w:lang w:val="sr-Cyrl-CS"/>
        </w:rPr>
        <w:t>ОПШТИ ПОДАЦИ О ПРЕДМЕТУ ЈАВНЕ НАБАВКЕ</w:t>
      </w:r>
    </w:p>
    <w:p w:rsidR="00B44142" w:rsidRPr="00B44142" w:rsidRDefault="00B44142" w:rsidP="00636386">
      <w:pPr>
        <w:numPr>
          <w:ilvl w:val="0"/>
          <w:numId w:val="7"/>
        </w:numPr>
        <w:spacing w:after="0" w:line="240" w:lineRule="auto"/>
        <w:ind w:left="360"/>
        <w:rPr>
          <w:rFonts w:ascii="Times New Roman" w:hAnsi="Times New Roman" w:cs="Times New Roman"/>
          <w:sz w:val="24"/>
          <w:szCs w:val="24"/>
          <w:lang w:val="sr-Cyrl-CS"/>
        </w:rPr>
      </w:pPr>
      <w:r w:rsidRPr="00B44142">
        <w:rPr>
          <w:rFonts w:ascii="Times New Roman" w:hAnsi="Times New Roman" w:cs="Times New Roman"/>
          <w:noProof/>
          <w:sz w:val="24"/>
          <w:szCs w:val="24"/>
          <w:lang w:val="sr-Cyrl-CS"/>
        </w:rPr>
        <w:t>Предмет јавне наба</w:t>
      </w:r>
      <w:r w:rsidRPr="00B44142">
        <w:rPr>
          <w:rFonts w:ascii="Times New Roman" w:hAnsi="Times New Roman" w:cs="Times New Roman"/>
          <w:noProof/>
          <w:sz w:val="24"/>
          <w:szCs w:val="24"/>
          <w:lang w:val="sr-Cyrl-RS"/>
        </w:rPr>
        <w:t>в</w:t>
      </w:r>
      <w:r w:rsidRPr="00B44142">
        <w:rPr>
          <w:rFonts w:ascii="Times New Roman" w:hAnsi="Times New Roman" w:cs="Times New Roman"/>
          <w:noProof/>
          <w:sz w:val="24"/>
          <w:szCs w:val="24"/>
          <w:lang w:val="sr-Cyrl-CS"/>
        </w:rPr>
        <w:t xml:space="preserve">ке </w:t>
      </w:r>
      <w:r w:rsidR="006D6D02">
        <w:rPr>
          <w:rFonts w:ascii="Times New Roman" w:hAnsi="Times New Roman" w:cs="Times New Roman"/>
          <w:b/>
          <w:bCs/>
          <w:noProof/>
          <w:sz w:val="24"/>
          <w:szCs w:val="24"/>
          <w:lang w:val="sr-Cyrl-CS"/>
        </w:rPr>
        <w:t>ЈН број 34</w:t>
      </w:r>
      <w:r w:rsidRPr="00B44142">
        <w:rPr>
          <w:rFonts w:ascii="Times New Roman" w:hAnsi="Times New Roman" w:cs="Times New Roman"/>
          <w:b/>
          <w:bCs/>
          <w:noProof/>
          <w:sz w:val="24"/>
          <w:szCs w:val="24"/>
          <w:lang w:val="sr-Cyrl-CS"/>
        </w:rPr>
        <w:t>/20</w:t>
      </w:r>
      <w:r w:rsidRPr="00B44142">
        <w:rPr>
          <w:rFonts w:ascii="Times New Roman" w:hAnsi="Times New Roman" w:cs="Times New Roman"/>
          <w:noProof/>
          <w:sz w:val="24"/>
          <w:szCs w:val="24"/>
          <w:lang w:val="sr-Cyrl-CS"/>
        </w:rPr>
        <w:t xml:space="preserve">  је набавка добара – </w:t>
      </w:r>
      <w:r w:rsidR="006D6D02">
        <w:rPr>
          <w:rFonts w:ascii="Times New Roman" w:hAnsi="Times New Roman" w:cs="Times New Roman"/>
          <w:b/>
          <w:noProof/>
          <w:sz w:val="24"/>
          <w:szCs w:val="24"/>
          <w:lang w:val="sr-Cyrl-RS"/>
        </w:rPr>
        <w:t>Кугле Ивеко</w:t>
      </w:r>
      <w:r w:rsidRPr="00B44142">
        <w:rPr>
          <w:rFonts w:ascii="Times New Roman" w:hAnsi="Times New Roman" w:cs="Times New Roman"/>
          <w:b/>
          <w:noProof/>
          <w:sz w:val="24"/>
          <w:szCs w:val="24"/>
          <w:lang w:val="sr-Cyrl-CS"/>
        </w:rPr>
        <w:t>.</w:t>
      </w:r>
      <w:r w:rsidRPr="00B44142">
        <w:rPr>
          <w:rFonts w:ascii="Times New Roman" w:hAnsi="Times New Roman" w:cs="Times New Roman"/>
          <w:sz w:val="24"/>
          <w:szCs w:val="24"/>
          <w:lang w:val="sr-Cyrl-CS"/>
        </w:rPr>
        <w:t xml:space="preserve">            </w:t>
      </w:r>
    </w:p>
    <w:p w:rsidR="00B44142" w:rsidRPr="00B44142" w:rsidRDefault="00B44142" w:rsidP="00636386">
      <w:pPr>
        <w:spacing w:after="0" w:line="240" w:lineRule="auto"/>
        <w:ind w:left="360"/>
        <w:rPr>
          <w:rFonts w:ascii="Times New Roman" w:hAnsi="Times New Roman" w:cs="Times New Roman"/>
          <w:sz w:val="24"/>
          <w:szCs w:val="24"/>
          <w:lang w:val="sr-Cyrl-CS"/>
        </w:rPr>
      </w:pPr>
    </w:p>
    <w:p w:rsidR="00B44142" w:rsidRPr="00B44142" w:rsidRDefault="00B44142" w:rsidP="00636386">
      <w:pPr>
        <w:ind w:left="360"/>
        <w:rPr>
          <w:rFonts w:ascii="Times New Roman" w:hAnsi="Times New Roman" w:cs="Times New Roman"/>
          <w:sz w:val="24"/>
          <w:szCs w:val="24"/>
        </w:rPr>
      </w:pPr>
      <w:r w:rsidRPr="00B44142">
        <w:rPr>
          <w:rFonts w:ascii="Times New Roman" w:hAnsi="Times New Roman" w:cs="Times New Roman"/>
          <w:sz w:val="24"/>
          <w:szCs w:val="24"/>
          <w:lang w:val="sr-Cyrl-CS"/>
        </w:rPr>
        <w:t>Назив и ознака из општег речника набавке (</w:t>
      </w:r>
      <w:r w:rsidRPr="00B44142">
        <w:rPr>
          <w:rFonts w:ascii="Times New Roman" w:hAnsi="Times New Roman" w:cs="Times New Roman"/>
          <w:sz w:val="24"/>
          <w:szCs w:val="24"/>
        </w:rPr>
        <w:t>CPV</w:t>
      </w:r>
      <w:r w:rsidRPr="00B44142">
        <w:rPr>
          <w:rFonts w:ascii="Times New Roman" w:hAnsi="Times New Roman" w:cs="Times New Roman"/>
          <w:sz w:val="24"/>
          <w:szCs w:val="24"/>
          <w:lang w:val="sr-Cyrl-CS"/>
        </w:rPr>
        <w:t xml:space="preserve"> ознака): </w:t>
      </w:r>
      <w:r w:rsidR="006D6D02">
        <w:rPr>
          <w:rFonts w:ascii="Times New Roman" w:hAnsi="Times New Roman" w:cs="Times New Roman"/>
          <w:noProof/>
          <w:color w:val="000000"/>
          <w:sz w:val="24"/>
          <w:szCs w:val="24"/>
        </w:rPr>
        <w:t>34321100</w:t>
      </w:r>
      <w:r w:rsidRPr="00B44142">
        <w:rPr>
          <w:rFonts w:ascii="Times New Roman" w:hAnsi="Times New Roman" w:cs="Times New Roman"/>
          <w:noProof/>
          <w:color w:val="000000"/>
          <w:sz w:val="24"/>
          <w:szCs w:val="24"/>
          <w:lang w:val="sr-Cyrl-CS"/>
        </w:rPr>
        <w:t xml:space="preserve"> - </w:t>
      </w:r>
      <w:r w:rsidR="006D6D02">
        <w:rPr>
          <w:rFonts w:ascii="Times New Roman" w:hAnsi="Times New Roman" w:cs="Times New Roman"/>
          <w:noProof/>
          <w:color w:val="000000"/>
          <w:sz w:val="24"/>
          <w:szCs w:val="24"/>
          <w:lang w:val="sr-Cyrl-RS"/>
        </w:rPr>
        <w:t>Осовине</w:t>
      </w:r>
      <w:r w:rsidRPr="00B44142">
        <w:rPr>
          <w:rFonts w:ascii="Times New Roman" w:hAnsi="Times New Roman" w:cs="Times New Roman"/>
          <w:sz w:val="24"/>
          <w:szCs w:val="24"/>
          <w:lang w:val="sr-Cyrl-RS"/>
        </w:rPr>
        <w:t>.</w:t>
      </w:r>
    </w:p>
    <w:p w:rsidR="00B44142" w:rsidRPr="00B44142" w:rsidRDefault="00B44142" w:rsidP="00636386">
      <w:pPr>
        <w:numPr>
          <w:ilvl w:val="0"/>
          <w:numId w:val="7"/>
        </w:numPr>
        <w:spacing w:after="0" w:line="240" w:lineRule="auto"/>
        <w:ind w:left="360"/>
        <w:jc w:val="both"/>
        <w:rPr>
          <w:rFonts w:ascii="Times New Roman" w:hAnsi="Times New Roman" w:cs="Times New Roman"/>
          <w:noProof/>
          <w:sz w:val="24"/>
          <w:szCs w:val="24"/>
          <w:lang w:val="sr-Cyrl-CS"/>
        </w:rPr>
      </w:pPr>
      <w:r w:rsidRPr="00B44142">
        <w:rPr>
          <w:rFonts w:ascii="Times New Roman" w:hAnsi="Times New Roman" w:cs="Times New Roman"/>
          <w:noProof/>
          <w:sz w:val="24"/>
          <w:szCs w:val="24"/>
          <w:lang w:val="sr-Cyrl-RS"/>
        </w:rPr>
        <w:t>Предмет јавне набавке није обликован по партијама.</w:t>
      </w:r>
    </w:p>
    <w:p w:rsidR="00BB2C71" w:rsidRPr="001C0B70" w:rsidRDefault="00BB2C71" w:rsidP="001C0B70">
      <w:pPr>
        <w:rPr>
          <w:b/>
          <w:noProof/>
        </w:rPr>
      </w:pPr>
    </w:p>
    <w:p w:rsidR="00BB2C71" w:rsidRPr="001C0B70" w:rsidRDefault="00F60A6C" w:rsidP="00620E8C">
      <w:pPr>
        <w:shd w:val="clear" w:color="auto" w:fill="FFFFFF" w:themeFill="background1"/>
        <w:ind w:left="360" w:right="-1"/>
        <w:jc w:val="center"/>
        <w:rPr>
          <w:rFonts w:ascii="Times New Roman" w:hAnsi="Times New Roman" w:cs="Times New Roman"/>
          <w:b/>
          <w:bCs/>
          <w:noProof/>
          <w:color w:val="FF0000"/>
          <w:sz w:val="28"/>
          <w:szCs w:val="28"/>
        </w:rPr>
      </w:pPr>
      <w:r w:rsidRPr="00F60A6C">
        <w:rPr>
          <w:rFonts w:ascii="Times New Roman" w:hAnsi="Times New Roman" w:cs="Times New Roman"/>
          <w:b/>
          <w:noProof/>
          <w:sz w:val="28"/>
          <w:szCs w:val="28"/>
        </w:rPr>
        <w:t>II</w:t>
      </w:r>
      <w:r w:rsidRPr="00BB2C71">
        <w:rPr>
          <w:rFonts w:ascii="Times New Roman" w:hAnsi="Times New Roman" w:cs="Times New Roman"/>
          <w:b/>
          <w:noProof/>
          <w:sz w:val="28"/>
          <w:szCs w:val="28"/>
          <w:lang w:val="sr-Cyrl-CS"/>
        </w:rPr>
        <w:t xml:space="preserve"> </w:t>
      </w:r>
      <w:r w:rsidR="00BB2C71" w:rsidRPr="00BB2C71">
        <w:rPr>
          <w:rFonts w:ascii="Times New Roman" w:hAnsi="Times New Roman" w:cs="Times New Roman"/>
          <w:b/>
          <w:noProof/>
          <w:sz w:val="28"/>
          <w:szCs w:val="28"/>
          <w:lang w:val="sr-Cyrl-CS"/>
        </w:rPr>
        <w:t>ТЕХНИЧК</w:t>
      </w:r>
      <w:r w:rsidR="00BB2C71" w:rsidRPr="00BB2C71">
        <w:rPr>
          <w:rFonts w:ascii="Times New Roman" w:hAnsi="Times New Roman" w:cs="Times New Roman"/>
          <w:b/>
          <w:noProof/>
          <w:sz w:val="28"/>
          <w:szCs w:val="28"/>
        </w:rPr>
        <w:t>Е</w:t>
      </w:r>
      <w:r w:rsidR="00BB2C71" w:rsidRPr="00BB2C71">
        <w:rPr>
          <w:rFonts w:ascii="Times New Roman" w:hAnsi="Times New Roman" w:cs="Times New Roman"/>
          <w:b/>
          <w:noProof/>
          <w:sz w:val="28"/>
          <w:szCs w:val="28"/>
          <w:lang w:val="sr-Cyrl-CS"/>
        </w:rPr>
        <w:t xml:space="preserve"> КАР</w:t>
      </w:r>
      <w:r w:rsidR="00BB2C71" w:rsidRPr="00BB2C71">
        <w:rPr>
          <w:rFonts w:ascii="Times New Roman" w:hAnsi="Times New Roman" w:cs="Times New Roman"/>
          <w:b/>
          <w:noProof/>
          <w:sz w:val="28"/>
          <w:szCs w:val="28"/>
        </w:rPr>
        <w:t>А</w:t>
      </w:r>
      <w:r w:rsidR="00BB2C71" w:rsidRPr="00BB2C71">
        <w:rPr>
          <w:rFonts w:ascii="Times New Roman" w:hAnsi="Times New Roman" w:cs="Times New Roman"/>
          <w:b/>
          <w:noProof/>
          <w:sz w:val="28"/>
          <w:szCs w:val="28"/>
          <w:lang w:val="sr-Cyrl-CS"/>
        </w:rPr>
        <w:t>КТЕРИС</w:t>
      </w:r>
      <w:r w:rsidR="006D6D02">
        <w:rPr>
          <w:rFonts w:ascii="Times New Roman" w:hAnsi="Times New Roman" w:cs="Times New Roman"/>
          <w:b/>
          <w:noProof/>
          <w:sz w:val="28"/>
          <w:szCs w:val="28"/>
          <w:lang w:val="sr-Cyrl-CS"/>
        </w:rPr>
        <w:t>ТИКЕ (СПЕЦИФИКАЦИЈЕ), КВАЛИТЕТ</w:t>
      </w:r>
      <w:r w:rsidR="006D6D02">
        <w:rPr>
          <w:rFonts w:ascii="Times New Roman" w:hAnsi="Times New Roman" w:cs="Times New Roman"/>
          <w:b/>
          <w:noProof/>
          <w:sz w:val="28"/>
          <w:szCs w:val="28"/>
        </w:rPr>
        <w:t xml:space="preserve"> </w:t>
      </w:r>
      <w:r w:rsidR="006D6D02">
        <w:rPr>
          <w:rFonts w:ascii="Times New Roman" w:hAnsi="Times New Roman" w:cs="Times New Roman"/>
          <w:b/>
          <w:noProof/>
          <w:sz w:val="28"/>
          <w:szCs w:val="28"/>
          <w:lang w:val="sr-Cyrl-RS"/>
        </w:rPr>
        <w:t xml:space="preserve">И </w:t>
      </w:r>
      <w:r w:rsidR="00BB2C71" w:rsidRPr="00BB2C71">
        <w:rPr>
          <w:rFonts w:ascii="Times New Roman" w:hAnsi="Times New Roman" w:cs="Times New Roman"/>
          <w:b/>
          <w:noProof/>
          <w:sz w:val="28"/>
          <w:szCs w:val="28"/>
          <w:lang w:val="sr-Cyrl-CS"/>
        </w:rPr>
        <w:t>КОЛИЧИНА</w:t>
      </w:r>
    </w:p>
    <w:p w:rsidR="00BB2C71" w:rsidRDefault="00BB2C71">
      <w:pPr>
        <w:rPr>
          <w:rFonts w:ascii="Times New Roman" w:hAnsi="Times New Roman" w:cs="Times New Roman"/>
          <w:noProof/>
          <w:sz w:val="24"/>
          <w:szCs w:val="24"/>
          <w:lang w:val="sr-Cyrl-CS"/>
        </w:rPr>
      </w:pPr>
      <w:r w:rsidRPr="00BB2C71">
        <w:rPr>
          <w:rFonts w:ascii="Times New Roman" w:hAnsi="Times New Roman" w:cs="Times New Roman"/>
          <w:noProof/>
          <w:sz w:val="24"/>
          <w:szCs w:val="24"/>
          <w:lang w:val="sr-Cyrl-CS"/>
        </w:rPr>
        <w:t xml:space="preserve">Предмет јавне набавке </w:t>
      </w:r>
      <w:r w:rsidRPr="00BB2C71">
        <w:rPr>
          <w:rFonts w:ascii="Times New Roman" w:hAnsi="Times New Roman" w:cs="Times New Roman"/>
          <w:noProof/>
          <w:sz w:val="24"/>
          <w:szCs w:val="24"/>
          <w:lang w:val="sr-Latn-CS"/>
        </w:rPr>
        <w:t xml:space="preserve">je </w:t>
      </w:r>
      <w:r w:rsidRPr="00BB2C71">
        <w:rPr>
          <w:rFonts w:ascii="Times New Roman" w:hAnsi="Times New Roman" w:cs="Times New Roman"/>
          <w:noProof/>
          <w:sz w:val="24"/>
          <w:szCs w:val="24"/>
          <w:lang w:val="sr-Cyrl-CS"/>
        </w:rPr>
        <w:t xml:space="preserve">набавка добара – </w:t>
      </w:r>
      <w:r w:rsidR="006D6D02">
        <w:rPr>
          <w:rFonts w:ascii="Times New Roman" w:hAnsi="Times New Roman" w:cs="Times New Roman"/>
          <w:noProof/>
          <w:sz w:val="24"/>
          <w:szCs w:val="24"/>
          <w:lang w:val="sr-Cyrl-CS"/>
        </w:rPr>
        <w:t xml:space="preserve">Кугле Ивеко </w:t>
      </w:r>
      <w:r>
        <w:rPr>
          <w:rFonts w:ascii="Times New Roman" w:hAnsi="Times New Roman" w:cs="Times New Roman"/>
          <w:noProof/>
          <w:sz w:val="24"/>
          <w:szCs w:val="24"/>
          <w:lang w:val="sr-Cyrl-CS"/>
        </w:rPr>
        <w:t xml:space="preserve">, </w:t>
      </w:r>
      <w:r w:rsidRPr="00BB2C71">
        <w:rPr>
          <w:rFonts w:ascii="Times New Roman" w:hAnsi="Times New Roman" w:cs="Times New Roman"/>
          <w:noProof/>
          <w:sz w:val="24"/>
          <w:szCs w:val="24"/>
          <w:lang w:val="sr-Cyrl-CS"/>
        </w:rPr>
        <w:t>према следећој спецификацији:</w:t>
      </w:r>
    </w:p>
    <w:tbl>
      <w:tblPr>
        <w:tblW w:w="10969" w:type="dxa"/>
        <w:jc w:val="center"/>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904"/>
        <w:gridCol w:w="1701"/>
        <w:gridCol w:w="2410"/>
        <w:gridCol w:w="2410"/>
        <w:gridCol w:w="2126"/>
        <w:gridCol w:w="1418"/>
      </w:tblGrid>
      <w:tr w:rsidR="006D6D02" w:rsidRPr="00041287" w:rsidTr="00034CDF">
        <w:trPr>
          <w:trHeight w:val="1936"/>
          <w:jc w:val="center"/>
        </w:trPr>
        <w:tc>
          <w:tcPr>
            <w:tcW w:w="904"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B54700">
            <w:pPr>
              <w:autoSpaceDE w:val="0"/>
              <w:autoSpaceDN w:val="0"/>
              <w:adjustRightInd w:val="0"/>
              <w:spacing w:after="0" w:line="240" w:lineRule="auto"/>
              <w:jc w:val="center"/>
              <w:rPr>
                <w:rFonts w:ascii="Times New Roman" w:hAnsi="Times New Roman" w:cs="Times New Roman"/>
                <w:b/>
                <w:noProof/>
                <w:sz w:val="24"/>
                <w:szCs w:val="24"/>
                <w:lang w:val="sr-Cyrl-CS"/>
              </w:rPr>
            </w:pPr>
            <w:r w:rsidRPr="00034CDF">
              <w:rPr>
                <w:rFonts w:ascii="Times New Roman" w:hAnsi="Times New Roman" w:cs="Times New Roman"/>
                <w:b/>
                <w:noProof/>
                <w:sz w:val="24"/>
                <w:szCs w:val="24"/>
                <w:lang w:val="sr-Cyrl-CS"/>
              </w:rPr>
              <w:t>Редни број</w:t>
            </w:r>
          </w:p>
        </w:tc>
        <w:tc>
          <w:tcPr>
            <w:tcW w:w="1701" w:type="dxa"/>
            <w:tcBorders>
              <w:top w:val="single" w:sz="4" w:space="0" w:color="auto"/>
              <w:left w:val="single" w:sz="4" w:space="0" w:color="auto"/>
              <w:bottom w:val="single" w:sz="4" w:space="0" w:color="auto"/>
              <w:right w:val="single" w:sz="4" w:space="0" w:color="auto"/>
            </w:tcBorders>
            <w:vAlign w:val="center"/>
            <w:hideMark/>
          </w:tcPr>
          <w:p w:rsidR="006D6D02" w:rsidRPr="00034CDF" w:rsidRDefault="006D6D02" w:rsidP="00034CDF">
            <w:pPr>
              <w:autoSpaceDE w:val="0"/>
              <w:autoSpaceDN w:val="0"/>
              <w:adjustRightInd w:val="0"/>
              <w:spacing w:after="0" w:line="240" w:lineRule="auto"/>
              <w:jc w:val="center"/>
              <w:rPr>
                <w:rFonts w:ascii="Times New Roman" w:hAnsi="Times New Roman" w:cs="Times New Roman"/>
                <w:b/>
                <w:noProof/>
                <w:sz w:val="24"/>
                <w:szCs w:val="24"/>
                <w:lang w:val="sr-Cyrl-CS"/>
              </w:rPr>
            </w:pPr>
            <w:r w:rsidRPr="00034CDF">
              <w:rPr>
                <w:rFonts w:ascii="Times New Roman" w:hAnsi="Times New Roman" w:cs="Times New Roman"/>
                <w:b/>
                <w:noProof/>
                <w:sz w:val="24"/>
                <w:szCs w:val="24"/>
                <w:lang w:val="sr-Cyrl-RS"/>
              </w:rPr>
              <w:t>Складишни број</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B54700">
            <w:pPr>
              <w:autoSpaceDE w:val="0"/>
              <w:autoSpaceDN w:val="0"/>
              <w:adjustRightInd w:val="0"/>
              <w:spacing w:after="0" w:line="240" w:lineRule="auto"/>
              <w:jc w:val="center"/>
              <w:rPr>
                <w:rFonts w:ascii="Times New Roman" w:hAnsi="Times New Roman" w:cs="Times New Roman"/>
                <w:b/>
                <w:noProof/>
                <w:sz w:val="24"/>
                <w:szCs w:val="24"/>
              </w:rPr>
            </w:pPr>
            <w:r w:rsidRPr="00034CDF">
              <w:rPr>
                <w:rFonts w:ascii="Times New Roman" w:hAnsi="Times New Roman" w:cs="Times New Roman"/>
                <w:b/>
                <w:noProof/>
                <w:sz w:val="24"/>
                <w:szCs w:val="24"/>
                <w:lang w:val="sr-Cyrl-RS"/>
              </w:rPr>
              <w:t>Каталошки број</w:t>
            </w:r>
          </w:p>
        </w:tc>
        <w:tc>
          <w:tcPr>
            <w:tcW w:w="2410" w:type="dxa"/>
            <w:tcBorders>
              <w:top w:val="single" w:sz="4" w:space="0" w:color="auto"/>
              <w:left w:val="single" w:sz="4" w:space="0" w:color="auto"/>
              <w:bottom w:val="single" w:sz="4" w:space="0" w:color="auto"/>
              <w:right w:val="single" w:sz="4" w:space="0" w:color="auto"/>
            </w:tcBorders>
            <w:vAlign w:val="center"/>
            <w:hideMark/>
          </w:tcPr>
          <w:p w:rsidR="006D6D02" w:rsidRPr="00034CDF" w:rsidRDefault="006D6D02" w:rsidP="00B54700">
            <w:pPr>
              <w:autoSpaceDE w:val="0"/>
              <w:autoSpaceDN w:val="0"/>
              <w:adjustRightInd w:val="0"/>
              <w:spacing w:after="0" w:line="240" w:lineRule="auto"/>
              <w:jc w:val="center"/>
              <w:rPr>
                <w:rFonts w:ascii="Times New Roman" w:hAnsi="Times New Roman" w:cs="Times New Roman"/>
                <w:b/>
                <w:noProof/>
                <w:sz w:val="24"/>
                <w:szCs w:val="24"/>
                <w:lang w:val="sr-Cyrl-CS"/>
              </w:rPr>
            </w:pPr>
          </w:p>
          <w:p w:rsidR="006D6D02" w:rsidRPr="00034CDF" w:rsidRDefault="006D6D02" w:rsidP="00B54700">
            <w:pPr>
              <w:autoSpaceDE w:val="0"/>
              <w:autoSpaceDN w:val="0"/>
              <w:adjustRightInd w:val="0"/>
              <w:spacing w:after="0" w:line="240" w:lineRule="auto"/>
              <w:jc w:val="center"/>
              <w:rPr>
                <w:rFonts w:ascii="Times New Roman" w:hAnsi="Times New Roman" w:cs="Times New Roman"/>
                <w:b/>
                <w:bCs/>
                <w:sz w:val="24"/>
                <w:szCs w:val="24"/>
                <w:lang w:val="sr-Cyrl-RS"/>
              </w:rPr>
            </w:pPr>
          </w:p>
          <w:p w:rsidR="006D6D02" w:rsidRPr="00034CDF" w:rsidRDefault="006D6D02" w:rsidP="00B54700">
            <w:pPr>
              <w:autoSpaceDE w:val="0"/>
              <w:autoSpaceDN w:val="0"/>
              <w:adjustRightInd w:val="0"/>
              <w:spacing w:after="0" w:line="240" w:lineRule="auto"/>
              <w:jc w:val="center"/>
              <w:rPr>
                <w:rFonts w:ascii="Times New Roman" w:hAnsi="Times New Roman" w:cs="Times New Roman"/>
                <w:b/>
                <w:noProof/>
                <w:sz w:val="24"/>
                <w:szCs w:val="24"/>
                <w:lang w:val="sr-Cyrl-CS"/>
              </w:rPr>
            </w:pPr>
            <w:r w:rsidRPr="00034CDF">
              <w:rPr>
                <w:rFonts w:ascii="Times New Roman" w:hAnsi="Times New Roman" w:cs="Times New Roman"/>
                <w:b/>
                <w:bCs/>
                <w:sz w:val="24"/>
                <w:szCs w:val="24"/>
                <w:lang w:val="sr-Cyrl-RS"/>
              </w:rPr>
              <w:t>Назив доб</w:t>
            </w:r>
            <w:r w:rsidR="00815594">
              <w:rPr>
                <w:rFonts w:ascii="Times New Roman" w:hAnsi="Times New Roman" w:cs="Times New Roman"/>
                <w:b/>
                <w:bCs/>
                <w:sz w:val="24"/>
                <w:szCs w:val="24"/>
                <w:lang w:val="sr-Cyrl-RS"/>
              </w:rPr>
              <w:t>а</w:t>
            </w:r>
            <w:r w:rsidRPr="00034CDF">
              <w:rPr>
                <w:rFonts w:ascii="Times New Roman" w:hAnsi="Times New Roman" w:cs="Times New Roman"/>
                <w:b/>
                <w:bCs/>
                <w:sz w:val="24"/>
                <w:szCs w:val="24"/>
                <w:lang w:val="sr-Cyrl-RS"/>
              </w:rPr>
              <w:t xml:space="preserve">ра </w:t>
            </w:r>
            <w:r w:rsidRPr="00034CDF">
              <w:rPr>
                <w:rFonts w:ascii="Times New Roman" w:hAnsi="Times New Roman" w:cs="Times New Roman"/>
                <w:b/>
                <w:noProof/>
                <w:sz w:val="24"/>
                <w:szCs w:val="24"/>
                <w:lang w:val="sr-Cyrl-RS"/>
              </w:rPr>
              <w:t>или одговарајуће</w:t>
            </w:r>
            <w:r w:rsidRPr="00034CDF">
              <w:rPr>
                <w:rFonts w:ascii="Times New Roman" w:hAnsi="Times New Roman" w:cs="Times New Roman"/>
                <w:b/>
                <w:noProof/>
                <w:sz w:val="24"/>
                <w:szCs w:val="24"/>
                <w:lang w:val="sr-Cyrl-CS"/>
              </w:rPr>
              <w:t xml:space="preserve"> </w:t>
            </w:r>
          </w:p>
          <w:p w:rsidR="006D6D02" w:rsidRPr="00034CDF" w:rsidRDefault="006D6D02" w:rsidP="00B54700">
            <w:pPr>
              <w:autoSpaceDE w:val="0"/>
              <w:autoSpaceDN w:val="0"/>
              <w:adjustRightInd w:val="0"/>
              <w:spacing w:after="0" w:line="240" w:lineRule="auto"/>
              <w:jc w:val="center"/>
              <w:rPr>
                <w:rFonts w:ascii="Times New Roman" w:hAnsi="Times New Roman" w:cs="Times New Roman"/>
                <w:b/>
                <w:bCs/>
                <w:noProof/>
                <w:sz w:val="24"/>
                <w:szCs w:val="24"/>
                <w:lang w:val="sr-Cyrl-RS"/>
              </w:rPr>
            </w:pPr>
            <w:r w:rsidRPr="00034CDF">
              <w:rPr>
                <w:rFonts w:ascii="Times New Roman" w:hAnsi="Times New Roman" w:cs="Times New Roman"/>
                <w:b/>
                <w:bCs/>
                <w:sz w:val="24"/>
                <w:szCs w:val="24"/>
                <w:lang w:val="sr-Cyrl-RS"/>
              </w:rPr>
              <w:t xml:space="preserve"> </w:t>
            </w:r>
          </w:p>
          <w:p w:rsidR="006D6D02" w:rsidRPr="00034CDF" w:rsidRDefault="006D6D02" w:rsidP="00B54700">
            <w:pPr>
              <w:autoSpaceDE w:val="0"/>
              <w:autoSpaceDN w:val="0"/>
              <w:adjustRightInd w:val="0"/>
              <w:spacing w:after="0" w:line="240" w:lineRule="auto"/>
              <w:jc w:val="center"/>
              <w:rPr>
                <w:rFonts w:ascii="Times New Roman" w:hAnsi="Times New Roman" w:cs="Times New Roman"/>
                <w:b/>
                <w:noProof/>
                <w:sz w:val="24"/>
                <w:szCs w:val="24"/>
                <w:lang w:val="sr-Cyrl-CS"/>
              </w:rPr>
            </w:pPr>
          </w:p>
        </w:tc>
        <w:tc>
          <w:tcPr>
            <w:tcW w:w="2126"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B54700">
            <w:pPr>
              <w:autoSpaceDE w:val="0"/>
              <w:autoSpaceDN w:val="0"/>
              <w:adjustRightInd w:val="0"/>
              <w:spacing w:after="0" w:line="240" w:lineRule="auto"/>
              <w:jc w:val="center"/>
              <w:rPr>
                <w:rFonts w:ascii="Times New Roman" w:hAnsi="Times New Roman" w:cs="Times New Roman"/>
                <w:b/>
                <w:noProof/>
                <w:sz w:val="24"/>
                <w:szCs w:val="24"/>
                <w:lang w:val="sr-Cyrl-CS"/>
              </w:rPr>
            </w:pPr>
            <w:r w:rsidRPr="00034CDF">
              <w:rPr>
                <w:rFonts w:ascii="Times New Roman" w:hAnsi="Times New Roman" w:cs="Times New Roman"/>
                <w:b/>
                <w:noProof/>
                <w:sz w:val="24"/>
                <w:szCs w:val="24"/>
                <w:lang w:val="sr-Cyrl-CS"/>
              </w:rPr>
              <w:t>Јединица мере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6D6D02" w:rsidRPr="00034CDF" w:rsidRDefault="006D6D02" w:rsidP="00B54700">
            <w:pPr>
              <w:autoSpaceDE w:val="0"/>
              <w:autoSpaceDN w:val="0"/>
              <w:adjustRightInd w:val="0"/>
              <w:spacing w:after="0" w:line="240" w:lineRule="auto"/>
              <w:jc w:val="center"/>
              <w:rPr>
                <w:rFonts w:ascii="Times New Roman" w:hAnsi="Times New Roman" w:cs="Times New Roman"/>
                <w:b/>
                <w:noProof/>
                <w:sz w:val="24"/>
                <w:szCs w:val="24"/>
                <w:lang w:val="sr-Cyrl-CS"/>
              </w:rPr>
            </w:pPr>
            <w:r w:rsidRPr="00034CDF">
              <w:rPr>
                <w:rFonts w:ascii="Times New Roman" w:hAnsi="Times New Roman" w:cs="Times New Roman"/>
                <w:b/>
                <w:noProof/>
                <w:sz w:val="24"/>
                <w:szCs w:val="24"/>
                <w:lang w:val="sr-Cyrl-CS"/>
              </w:rPr>
              <w:t>Количине</w:t>
            </w:r>
          </w:p>
        </w:tc>
      </w:tr>
      <w:tr w:rsidR="006D6D02" w:rsidRPr="00200718" w:rsidTr="00B54700">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F4358C">
            <w:pPr>
              <w:rPr>
                <w:rFonts w:ascii="Times New Roman" w:hAnsi="Times New Roman" w:cs="Times New Roman"/>
                <w:sz w:val="24"/>
                <w:szCs w:val="24"/>
              </w:rPr>
            </w:pPr>
            <w:r w:rsidRPr="00034CDF">
              <w:rPr>
                <w:rFonts w:ascii="Times New Roman" w:hAnsi="Times New Roman" w:cs="Times New Roman"/>
                <w:sz w:val="24"/>
                <w:szCs w:val="24"/>
              </w:rPr>
              <w:t>IV 5006172128</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B54700">
            <w:pPr>
              <w:jc w:val="center"/>
              <w:rPr>
                <w:rFonts w:ascii="Times New Roman" w:hAnsi="Times New Roman" w:cs="Times New Roman"/>
                <w:sz w:val="24"/>
                <w:szCs w:val="24"/>
              </w:rPr>
            </w:pPr>
            <w:r w:rsidRPr="00034CDF">
              <w:rPr>
                <w:rFonts w:ascii="Times New Roman" w:hAnsi="Times New Roman" w:cs="Times New Roman"/>
                <w:sz w:val="24"/>
                <w:szCs w:val="24"/>
              </w:rPr>
              <w:t>5006172128</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rPr>
                <w:rFonts w:ascii="Times New Roman" w:hAnsi="Times New Roman" w:cs="Times New Roman"/>
                <w:sz w:val="24"/>
                <w:szCs w:val="24"/>
              </w:rPr>
            </w:pPr>
            <w:r w:rsidRPr="00034CDF">
              <w:rPr>
                <w:rFonts w:ascii="Times New Roman" w:hAnsi="Times New Roman" w:cs="Times New Roman"/>
                <w:sz w:val="24"/>
                <w:szCs w:val="24"/>
              </w:rPr>
              <w:t>NAVRTKA KUGLE OSCIL. RAMENA CROSSWAY</w:t>
            </w:r>
          </w:p>
        </w:tc>
        <w:tc>
          <w:tcPr>
            <w:tcW w:w="2126"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F4358C">
            <w:pPr>
              <w:autoSpaceDE w:val="0"/>
              <w:autoSpaceDN w:val="0"/>
              <w:adjustRightInd w:val="0"/>
              <w:jc w:val="center"/>
              <w:rPr>
                <w:rFonts w:ascii="Times New Roman" w:hAnsi="Times New Roman" w:cs="Times New Roman"/>
                <w:noProof/>
                <w:sz w:val="24"/>
                <w:szCs w:val="24"/>
                <w:lang w:val="sr-Cyrl-CS"/>
              </w:rPr>
            </w:pPr>
            <w:r w:rsidRPr="00034CDF">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jc w:val="center"/>
              <w:rPr>
                <w:rFonts w:ascii="Times New Roman" w:hAnsi="Times New Roman" w:cs="Times New Roman"/>
                <w:sz w:val="24"/>
                <w:szCs w:val="24"/>
              </w:rPr>
            </w:pPr>
            <w:r w:rsidRPr="00034CDF">
              <w:rPr>
                <w:rFonts w:ascii="Times New Roman" w:hAnsi="Times New Roman" w:cs="Times New Roman"/>
                <w:sz w:val="24"/>
                <w:szCs w:val="24"/>
              </w:rPr>
              <w:t>2</w:t>
            </w:r>
          </w:p>
        </w:tc>
      </w:tr>
      <w:tr w:rsidR="006D6D02" w:rsidRPr="00041287" w:rsidTr="00B54700">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rPr>
                <w:rFonts w:ascii="Times New Roman" w:hAnsi="Times New Roman" w:cs="Times New Roman"/>
                <w:sz w:val="24"/>
                <w:szCs w:val="24"/>
              </w:rPr>
            </w:pPr>
            <w:r w:rsidRPr="00034CDF">
              <w:rPr>
                <w:rFonts w:ascii="Times New Roman" w:hAnsi="Times New Roman" w:cs="Times New Roman"/>
                <w:sz w:val="24"/>
                <w:szCs w:val="24"/>
              </w:rPr>
              <w:t>IV5010393461</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B54700">
            <w:pPr>
              <w:jc w:val="center"/>
              <w:rPr>
                <w:rFonts w:ascii="Times New Roman" w:hAnsi="Times New Roman" w:cs="Times New Roman"/>
                <w:sz w:val="24"/>
                <w:szCs w:val="24"/>
              </w:rPr>
            </w:pPr>
            <w:r w:rsidRPr="00034CDF">
              <w:rPr>
                <w:rFonts w:ascii="Times New Roman" w:hAnsi="Times New Roman" w:cs="Times New Roman"/>
                <w:sz w:val="24"/>
                <w:szCs w:val="24"/>
              </w:rPr>
              <w:t>5010393461</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rPr>
                <w:rFonts w:ascii="Times New Roman" w:hAnsi="Times New Roman" w:cs="Times New Roman"/>
                <w:sz w:val="24"/>
                <w:szCs w:val="24"/>
              </w:rPr>
            </w:pPr>
            <w:r w:rsidRPr="00034CDF">
              <w:rPr>
                <w:rFonts w:ascii="Times New Roman" w:hAnsi="Times New Roman" w:cs="Times New Roman"/>
                <w:sz w:val="24"/>
                <w:szCs w:val="24"/>
              </w:rPr>
              <w:t xml:space="preserve">NAVRTKA GORNJA LEVE I DESNE KUGLE IVC </w:t>
            </w:r>
          </w:p>
        </w:tc>
        <w:tc>
          <w:tcPr>
            <w:tcW w:w="2126"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F4358C">
            <w:pPr>
              <w:autoSpaceDE w:val="0"/>
              <w:autoSpaceDN w:val="0"/>
              <w:adjustRightInd w:val="0"/>
              <w:jc w:val="center"/>
              <w:rPr>
                <w:rFonts w:ascii="Times New Roman" w:hAnsi="Times New Roman" w:cs="Times New Roman"/>
                <w:noProof/>
                <w:sz w:val="24"/>
                <w:szCs w:val="24"/>
                <w:lang w:val="sr-Cyrl-CS"/>
              </w:rPr>
            </w:pPr>
            <w:r w:rsidRPr="00034CDF">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jc w:val="center"/>
              <w:rPr>
                <w:rFonts w:ascii="Times New Roman" w:hAnsi="Times New Roman" w:cs="Times New Roman"/>
                <w:sz w:val="24"/>
                <w:szCs w:val="24"/>
              </w:rPr>
            </w:pPr>
            <w:r w:rsidRPr="00034CDF">
              <w:rPr>
                <w:rFonts w:ascii="Times New Roman" w:hAnsi="Times New Roman" w:cs="Times New Roman"/>
                <w:sz w:val="24"/>
                <w:szCs w:val="24"/>
              </w:rPr>
              <w:t>6</w:t>
            </w:r>
          </w:p>
        </w:tc>
      </w:tr>
      <w:tr w:rsidR="006D6D02" w:rsidRPr="00041287" w:rsidTr="00B54700">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rPr>
                <w:rFonts w:ascii="Times New Roman" w:hAnsi="Times New Roman" w:cs="Times New Roman"/>
                <w:sz w:val="24"/>
                <w:szCs w:val="24"/>
              </w:rPr>
            </w:pPr>
            <w:r w:rsidRPr="00034CDF">
              <w:rPr>
                <w:rFonts w:ascii="Times New Roman" w:hAnsi="Times New Roman" w:cs="Times New Roman"/>
                <w:sz w:val="24"/>
                <w:szCs w:val="24"/>
              </w:rPr>
              <w:t>IV504113177</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B54700">
            <w:pPr>
              <w:jc w:val="center"/>
              <w:rPr>
                <w:rFonts w:ascii="Times New Roman" w:hAnsi="Times New Roman" w:cs="Times New Roman"/>
                <w:sz w:val="24"/>
                <w:szCs w:val="24"/>
              </w:rPr>
            </w:pPr>
            <w:r w:rsidRPr="00034CDF">
              <w:rPr>
                <w:rFonts w:ascii="Times New Roman" w:hAnsi="Times New Roman" w:cs="Times New Roman"/>
                <w:sz w:val="24"/>
                <w:szCs w:val="24"/>
              </w:rPr>
              <w:t>504113177</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rPr>
                <w:rFonts w:ascii="Times New Roman" w:hAnsi="Times New Roman" w:cs="Times New Roman"/>
                <w:sz w:val="24"/>
                <w:szCs w:val="24"/>
              </w:rPr>
            </w:pPr>
            <w:r w:rsidRPr="00034CDF">
              <w:rPr>
                <w:rFonts w:ascii="Times New Roman" w:hAnsi="Times New Roman" w:cs="Times New Roman"/>
                <w:sz w:val="24"/>
                <w:szCs w:val="24"/>
              </w:rPr>
              <w:t>KUGLA  GORNJA LEVA CROSSWAY</w:t>
            </w:r>
          </w:p>
        </w:tc>
        <w:tc>
          <w:tcPr>
            <w:tcW w:w="2126"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F4358C">
            <w:pPr>
              <w:autoSpaceDE w:val="0"/>
              <w:autoSpaceDN w:val="0"/>
              <w:adjustRightInd w:val="0"/>
              <w:jc w:val="center"/>
              <w:rPr>
                <w:rFonts w:ascii="Times New Roman" w:hAnsi="Times New Roman" w:cs="Times New Roman"/>
                <w:noProof/>
                <w:sz w:val="24"/>
                <w:szCs w:val="24"/>
                <w:lang w:val="sr-Cyrl-CS"/>
              </w:rPr>
            </w:pPr>
            <w:r w:rsidRPr="00034CDF">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B54700">
            <w:pPr>
              <w:jc w:val="center"/>
              <w:rPr>
                <w:rFonts w:ascii="Times New Roman" w:hAnsi="Times New Roman" w:cs="Times New Roman"/>
                <w:sz w:val="24"/>
                <w:szCs w:val="24"/>
              </w:rPr>
            </w:pPr>
            <w:r w:rsidRPr="00034CDF">
              <w:rPr>
                <w:rFonts w:ascii="Times New Roman" w:hAnsi="Times New Roman" w:cs="Times New Roman"/>
                <w:sz w:val="24"/>
                <w:szCs w:val="24"/>
              </w:rPr>
              <w:t>3</w:t>
            </w:r>
          </w:p>
        </w:tc>
      </w:tr>
      <w:tr w:rsidR="006D6D02" w:rsidRPr="00041287" w:rsidTr="00B54700">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rPr>
                <w:rFonts w:ascii="Times New Roman" w:hAnsi="Times New Roman" w:cs="Times New Roman"/>
                <w:sz w:val="24"/>
                <w:szCs w:val="24"/>
              </w:rPr>
            </w:pPr>
            <w:r w:rsidRPr="00034CDF">
              <w:rPr>
                <w:rFonts w:ascii="Times New Roman" w:hAnsi="Times New Roman" w:cs="Times New Roman"/>
                <w:sz w:val="24"/>
                <w:szCs w:val="24"/>
              </w:rPr>
              <w:t>IV504127787</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B54700">
            <w:pPr>
              <w:jc w:val="center"/>
              <w:rPr>
                <w:rFonts w:ascii="Times New Roman" w:hAnsi="Times New Roman" w:cs="Times New Roman"/>
                <w:sz w:val="24"/>
                <w:szCs w:val="24"/>
              </w:rPr>
            </w:pPr>
            <w:r w:rsidRPr="00034CDF">
              <w:rPr>
                <w:rFonts w:ascii="Times New Roman" w:hAnsi="Times New Roman" w:cs="Times New Roman"/>
                <w:sz w:val="24"/>
                <w:szCs w:val="24"/>
              </w:rPr>
              <w:t>504127787</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rPr>
                <w:rFonts w:ascii="Times New Roman" w:hAnsi="Times New Roman" w:cs="Times New Roman"/>
                <w:sz w:val="24"/>
                <w:szCs w:val="24"/>
              </w:rPr>
            </w:pPr>
            <w:r w:rsidRPr="00034CDF">
              <w:rPr>
                <w:rFonts w:ascii="Times New Roman" w:hAnsi="Times New Roman" w:cs="Times New Roman"/>
                <w:sz w:val="24"/>
                <w:szCs w:val="24"/>
              </w:rPr>
              <w:t>KUGLA GORNJA DESNA CROSSWAY</w:t>
            </w:r>
            <w:r w:rsidR="006D6D02" w:rsidRPr="00034CDF">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F4358C">
            <w:pPr>
              <w:autoSpaceDE w:val="0"/>
              <w:autoSpaceDN w:val="0"/>
              <w:adjustRightInd w:val="0"/>
              <w:jc w:val="center"/>
              <w:rPr>
                <w:rFonts w:ascii="Times New Roman" w:hAnsi="Times New Roman" w:cs="Times New Roman"/>
                <w:noProof/>
                <w:sz w:val="24"/>
                <w:szCs w:val="24"/>
                <w:lang w:val="sr-Cyrl-CS"/>
              </w:rPr>
            </w:pPr>
            <w:r w:rsidRPr="00034CDF">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jc w:val="center"/>
              <w:rPr>
                <w:rFonts w:ascii="Times New Roman" w:hAnsi="Times New Roman" w:cs="Times New Roman"/>
                <w:sz w:val="24"/>
                <w:szCs w:val="24"/>
              </w:rPr>
            </w:pPr>
            <w:r w:rsidRPr="00034CDF">
              <w:rPr>
                <w:rFonts w:ascii="Times New Roman" w:hAnsi="Times New Roman" w:cs="Times New Roman"/>
                <w:sz w:val="24"/>
                <w:szCs w:val="24"/>
              </w:rPr>
              <w:t>3</w:t>
            </w:r>
          </w:p>
        </w:tc>
      </w:tr>
      <w:tr w:rsidR="006D6D02" w:rsidRPr="00041287" w:rsidTr="00B54700">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rPr>
                <w:rFonts w:ascii="Times New Roman" w:hAnsi="Times New Roman" w:cs="Times New Roman"/>
                <w:sz w:val="24"/>
                <w:szCs w:val="24"/>
              </w:rPr>
            </w:pPr>
            <w:r w:rsidRPr="00034CDF">
              <w:rPr>
                <w:rFonts w:ascii="Times New Roman" w:hAnsi="Times New Roman" w:cs="Times New Roman"/>
                <w:sz w:val="24"/>
                <w:szCs w:val="24"/>
              </w:rPr>
              <w:t>IV504201479</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B54700">
            <w:pPr>
              <w:jc w:val="center"/>
              <w:rPr>
                <w:rFonts w:ascii="Times New Roman" w:hAnsi="Times New Roman" w:cs="Times New Roman"/>
                <w:sz w:val="24"/>
                <w:szCs w:val="24"/>
              </w:rPr>
            </w:pPr>
            <w:r w:rsidRPr="00034CDF">
              <w:rPr>
                <w:rFonts w:ascii="Times New Roman" w:hAnsi="Times New Roman" w:cs="Times New Roman"/>
                <w:sz w:val="24"/>
                <w:szCs w:val="24"/>
              </w:rPr>
              <w:t>504201479</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rPr>
                <w:rFonts w:ascii="Times New Roman" w:hAnsi="Times New Roman" w:cs="Times New Roman"/>
                <w:sz w:val="24"/>
                <w:szCs w:val="24"/>
              </w:rPr>
            </w:pPr>
            <w:r w:rsidRPr="00034CDF">
              <w:rPr>
                <w:rFonts w:ascii="Times New Roman" w:hAnsi="Times New Roman" w:cs="Times New Roman"/>
                <w:sz w:val="24"/>
                <w:szCs w:val="24"/>
              </w:rPr>
              <w:t>KUGLA DONJA DESNA CROSSWAY</w:t>
            </w:r>
          </w:p>
        </w:tc>
        <w:tc>
          <w:tcPr>
            <w:tcW w:w="2126"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F4358C">
            <w:pPr>
              <w:autoSpaceDE w:val="0"/>
              <w:autoSpaceDN w:val="0"/>
              <w:adjustRightInd w:val="0"/>
              <w:jc w:val="center"/>
              <w:rPr>
                <w:rFonts w:ascii="Times New Roman" w:hAnsi="Times New Roman" w:cs="Times New Roman"/>
                <w:noProof/>
                <w:sz w:val="24"/>
                <w:szCs w:val="24"/>
                <w:lang w:val="sr-Cyrl-CS"/>
              </w:rPr>
            </w:pPr>
            <w:r w:rsidRPr="00034CDF">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jc w:val="center"/>
              <w:rPr>
                <w:rFonts w:ascii="Times New Roman" w:hAnsi="Times New Roman" w:cs="Times New Roman"/>
                <w:sz w:val="24"/>
                <w:szCs w:val="24"/>
              </w:rPr>
            </w:pPr>
            <w:r w:rsidRPr="00034CDF">
              <w:rPr>
                <w:rFonts w:ascii="Times New Roman" w:hAnsi="Times New Roman" w:cs="Times New Roman"/>
                <w:sz w:val="24"/>
                <w:szCs w:val="24"/>
              </w:rPr>
              <w:t>2</w:t>
            </w:r>
          </w:p>
        </w:tc>
      </w:tr>
      <w:tr w:rsidR="006D6D02" w:rsidRPr="00041287" w:rsidTr="00B54700">
        <w:trPr>
          <w:trHeight w:val="300"/>
          <w:jc w:val="center"/>
        </w:trPr>
        <w:tc>
          <w:tcPr>
            <w:tcW w:w="904"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6D6D02">
            <w:pPr>
              <w:numPr>
                <w:ilvl w:val="0"/>
                <w:numId w:val="8"/>
              </w:numPr>
              <w:autoSpaceDE w:val="0"/>
              <w:autoSpaceDN w:val="0"/>
              <w:adjustRightInd w:val="0"/>
              <w:spacing w:after="0" w:line="240" w:lineRule="auto"/>
              <w:jc w:val="center"/>
              <w:rPr>
                <w:rFonts w:ascii="Times New Roman" w:hAnsi="Times New Roman" w:cs="Times New Roman"/>
                <w:noProof/>
                <w:sz w:val="24"/>
                <w:szCs w:val="24"/>
                <w:lang w:val="sr-Cyrl-CS"/>
              </w:rPr>
            </w:pPr>
          </w:p>
        </w:tc>
        <w:tc>
          <w:tcPr>
            <w:tcW w:w="1701"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rPr>
                <w:rFonts w:ascii="Times New Roman" w:hAnsi="Times New Roman" w:cs="Times New Roman"/>
                <w:sz w:val="24"/>
                <w:szCs w:val="24"/>
              </w:rPr>
            </w:pPr>
            <w:r w:rsidRPr="00034CDF">
              <w:rPr>
                <w:rFonts w:ascii="Times New Roman" w:hAnsi="Times New Roman" w:cs="Times New Roman"/>
                <w:sz w:val="24"/>
                <w:szCs w:val="24"/>
              </w:rPr>
              <w:t>IV504212584</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B54700">
            <w:pPr>
              <w:jc w:val="center"/>
              <w:rPr>
                <w:rFonts w:ascii="Times New Roman" w:hAnsi="Times New Roman" w:cs="Times New Roman"/>
                <w:sz w:val="24"/>
                <w:szCs w:val="24"/>
              </w:rPr>
            </w:pPr>
            <w:r w:rsidRPr="00034CDF">
              <w:rPr>
                <w:rFonts w:ascii="Times New Roman" w:hAnsi="Times New Roman" w:cs="Times New Roman"/>
                <w:sz w:val="24"/>
                <w:szCs w:val="24"/>
              </w:rPr>
              <w:t>504212584</w:t>
            </w:r>
          </w:p>
        </w:tc>
        <w:tc>
          <w:tcPr>
            <w:tcW w:w="2410"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rPr>
                <w:rFonts w:ascii="Times New Roman" w:hAnsi="Times New Roman" w:cs="Times New Roman"/>
                <w:sz w:val="24"/>
                <w:szCs w:val="24"/>
              </w:rPr>
            </w:pPr>
            <w:r w:rsidRPr="00034CDF">
              <w:rPr>
                <w:rFonts w:ascii="Times New Roman" w:hAnsi="Times New Roman" w:cs="Times New Roman"/>
                <w:sz w:val="24"/>
                <w:szCs w:val="24"/>
              </w:rPr>
              <w:t>KUGLA PREDNJEG RAMENA IVECO URBY</w:t>
            </w:r>
            <w:r w:rsidR="006D6D02" w:rsidRPr="00034CDF">
              <w:rPr>
                <w:rFonts w:ascii="Times New Roman" w:hAnsi="Times New Roman" w:cs="Times New Roman"/>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6D6D02" w:rsidRPr="00034CDF" w:rsidRDefault="006D6D02" w:rsidP="00F4358C">
            <w:pPr>
              <w:autoSpaceDE w:val="0"/>
              <w:autoSpaceDN w:val="0"/>
              <w:adjustRightInd w:val="0"/>
              <w:jc w:val="center"/>
              <w:rPr>
                <w:rFonts w:ascii="Times New Roman" w:hAnsi="Times New Roman" w:cs="Times New Roman"/>
                <w:noProof/>
                <w:sz w:val="24"/>
                <w:szCs w:val="24"/>
                <w:lang w:val="sr-Cyrl-CS"/>
              </w:rPr>
            </w:pPr>
            <w:r w:rsidRPr="00034CDF">
              <w:rPr>
                <w:rFonts w:ascii="Times New Roman" w:hAnsi="Times New Roman" w:cs="Times New Roman"/>
                <w:noProof/>
                <w:sz w:val="24"/>
                <w:szCs w:val="24"/>
                <w:lang w:val="sr-Cyrl-CS"/>
              </w:rPr>
              <w:t>комад</w:t>
            </w:r>
          </w:p>
        </w:tc>
        <w:tc>
          <w:tcPr>
            <w:tcW w:w="1418" w:type="dxa"/>
            <w:tcBorders>
              <w:top w:val="single" w:sz="4" w:space="0" w:color="auto"/>
              <w:left w:val="single" w:sz="4" w:space="0" w:color="auto"/>
              <w:bottom w:val="single" w:sz="4" w:space="0" w:color="auto"/>
              <w:right w:val="single" w:sz="4" w:space="0" w:color="auto"/>
            </w:tcBorders>
            <w:vAlign w:val="center"/>
          </w:tcPr>
          <w:p w:rsidR="006D6D02" w:rsidRPr="00034CDF" w:rsidRDefault="00B54700" w:rsidP="00F4358C">
            <w:pPr>
              <w:jc w:val="center"/>
              <w:rPr>
                <w:rFonts w:ascii="Times New Roman" w:hAnsi="Times New Roman" w:cs="Times New Roman"/>
                <w:sz w:val="24"/>
                <w:szCs w:val="24"/>
              </w:rPr>
            </w:pPr>
            <w:r w:rsidRPr="00034CDF">
              <w:rPr>
                <w:rFonts w:ascii="Times New Roman" w:hAnsi="Times New Roman" w:cs="Times New Roman"/>
                <w:sz w:val="24"/>
                <w:szCs w:val="24"/>
              </w:rPr>
              <w:t>2</w:t>
            </w:r>
          </w:p>
        </w:tc>
      </w:tr>
    </w:tbl>
    <w:p w:rsidR="00916B6E" w:rsidRPr="00916B6E" w:rsidRDefault="00916B6E" w:rsidP="00034CDF">
      <w:pPr>
        <w:jc w:val="both"/>
        <w:rPr>
          <w:rFonts w:ascii="Times New Roman" w:hAnsi="Times New Roman" w:cs="Times New Roman"/>
          <w:noProof/>
          <w:sz w:val="16"/>
          <w:szCs w:val="16"/>
        </w:rPr>
      </w:pPr>
    </w:p>
    <w:p w:rsidR="00034CDF" w:rsidRPr="00034CDF" w:rsidRDefault="00034CDF" w:rsidP="00034CDF">
      <w:pPr>
        <w:jc w:val="both"/>
        <w:rPr>
          <w:rFonts w:ascii="Times New Roman" w:hAnsi="Times New Roman" w:cs="Times New Roman"/>
          <w:b/>
          <w:noProof/>
          <w:sz w:val="24"/>
          <w:szCs w:val="24"/>
          <w:u w:val="single"/>
          <w:lang w:eastAsia="sr-Latn-RS"/>
        </w:rPr>
      </w:pPr>
      <w:r w:rsidRPr="00034CDF">
        <w:rPr>
          <w:rFonts w:ascii="Times New Roman" w:hAnsi="Times New Roman" w:cs="Times New Roman"/>
          <w:b/>
          <w:noProof/>
          <w:sz w:val="24"/>
          <w:szCs w:val="24"/>
          <w:u w:val="single"/>
          <w:lang w:val="sr-Cyrl-CS" w:eastAsia="sr-Latn-RS"/>
        </w:rPr>
        <w:t>Напомене:</w:t>
      </w:r>
    </w:p>
    <w:p w:rsidR="00034CDF" w:rsidRPr="00034CDF" w:rsidRDefault="00034CDF" w:rsidP="00034CDF">
      <w:pPr>
        <w:jc w:val="both"/>
        <w:rPr>
          <w:rFonts w:ascii="Times New Roman" w:hAnsi="Times New Roman" w:cs="Times New Roman"/>
          <w:iCs/>
          <w:noProof/>
          <w:sz w:val="24"/>
          <w:szCs w:val="24"/>
          <w:lang w:val="sr-Cyrl-CS"/>
        </w:rPr>
      </w:pPr>
      <w:r w:rsidRPr="00034CDF">
        <w:rPr>
          <w:rFonts w:ascii="Times New Roman" w:hAnsi="Times New Roman" w:cs="Times New Roman"/>
          <w:iCs/>
          <w:noProof/>
          <w:sz w:val="24"/>
          <w:szCs w:val="24"/>
          <w:lang w:val="sr-Cyrl-CS"/>
        </w:rPr>
        <w:t>Понуђач мора да понуди</w:t>
      </w:r>
      <w:r w:rsidRPr="00034CDF">
        <w:rPr>
          <w:rFonts w:ascii="Times New Roman" w:hAnsi="Times New Roman" w:cs="Times New Roman"/>
          <w:iCs/>
          <w:noProof/>
          <w:color w:val="FF0000"/>
          <w:sz w:val="24"/>
          <w:szCs w:val="24"/>
        </w:rPr>
        <w:t xml:space="preserve"> </w:t>
      </w:r>
      <w:r w:rsidRPr="00034CDF">
        <w:rPr>
          <w:rFonts w:ascii="Times New Roman" w:hAnsi="Times New Roman" w:cs="Times New Roman"/>
          <w:iCs/>
          <w:noProof/>
          <w:sz w:val="24"/>
          <w:szCs w:val="24"/>
          <w:lang w:val="sr-Cyrl-CS"/>
        </w:rPr>
        <w:t>сва добра наведена у спецификацији, а у супротном понуда ће бити одбијена као неприхватљива.</w:t>
      </w:r>
    </w:p>
    <w:p w:rsidR="00034CDF" w:rsidRPr="00034CDF" w:rsidRDefault="00034CDF" w:rsidP="00034CDF">
      <w:pPr>
        <w:jc w:val="both"/>
        <w:rPr>
          <w:rFonts w:ascii="Times New Roman" w:hAnsi="Times New Roman" w:cs="Times New Roman"/>
          <w:iCs/>
          <w:noProof/>
          <w:sz w:val="24"/>
          <w:szCs w:val="24"/>
          <w:lang w:val="sr-Cyrl-CS"/>
        </w:rPr>
      </w:pPr>
    </w:p>
    <w:p w:rsidR="00034CDF" w:rsidRPr="00034CDF" w:rsidRDefault="00034CDF" w:rsidP="00034CDF">
      <w:pPr>
        <w:jc w:val="both"/>
        <w:rPr>
          <w:rFonts w:ascii="Times New Roman" w:hAnsi="Times New Roman" w:cs="Times New Roman"/>
          <w:iCs/>
          <w:noProof/>
          <w:sz w:val="24"/>
          <w:szCs w:val="24"/>
        </w:rPr>
      </w:pPr>
      <w:r w:rsidRPr="00034CDF">
        <w:rPr>
          <w:rFonts w:ascii="Times New Roman" w:hAnsi="Times New Roman" w:cs="Times New Roman"/>
          <w:iCs/>
          <w:sz w:val="24"/>
          <w:szCs w:val="24"/>
          <w:lang w:val="sr-Cyrl-CS"/>
        </w:rPr>
        <w:lastRenderedPageBreak/>
        <w:t>Понуђач је дужан да, уколико не нуди добра кој</w:t>
      </w:r>
      <w:r w:rsidRPr="00034CDF">
        <w:rPr>
          <w:rFonts w:ascii="Times New Roman" w:hAnsi="Times New Roman" w:cs="Times New Roman"/>
          <w:iCs/>
          <w:sz w:val="24"/>
          <w:szCs w:val="24"/>
        </w:rPr>
        <w:t>a</w:t>
      </w:r>
      <w:r w:rsidRPr="00034CDF">
        <w:rPr>
          <w:rFonts w:ascii="Times New Roman" w:hAnsi="Times New Roman" w:cs="Times New Roman"/>
          <w:iCs/>
          <w:sz w:val="24"/>
          <w:szCs w:val="24"/>
          <w:lang w:val="sr-Cyrl-CS"/>
        </w:rPr>
        <w:t xml:space="preserve"> су наведен</w:t>
      </w:r>
      <w:r w:rsidRPr="00034CDF">
        <w:rPr>
          <w:rFonts w:ascii="Times New Roman" w:hAnsi="Times New Roman" w:cs="Times New Roman"/>
          <w:iCs/>
          <w:sz w:val="24"/>
          <w:szCs w:val="24"/>
        </w:rPr>
        <w:t xml:space="preserve">a </w:t>
      </w:r>
      <w:r w:rsidRPr="00034CDF">
        <w:rPr>
          <w:rFonts w:ascii="Times New Roman" w:hAnsi="Times New Roman" w:cs="Times New Roman"/>
          <w:iCs/>
          <w:sz w:val="24"/>
          <w:szCs w:val="24"/>
          <w:lang w:val="sr-Cyrl-CS"/>
        </w:rPr>
        <w:t>у техничкој спецификацији Наручиоца, према наведеним каталошким ознакама, понуди одговарајућа добра, односно добра која имају  исте техничке карактеристик</w:t>
      </w:r>
      <w:r w:rsidRPr="00034CDF">
        <w:rPr>
          <w:rFonts w:ascii="Times New Roman" w:hAnsi="Times New Roman" w:cs="Times New Roman"/>
          <w:iCs/>
          <w:sz w:val="24"/>
          <w:szCs w:val="24"/>
          <w:lang w:val="sr-Cyrl-RS"/>
        </w:rPr>
        <w:t>е</w:t>
      </w:r>
      <w:r w:rsidRPr="00034CDF">
        <w:rPr>
          <w:rFonts w:ascii="Times New Roman" w:hAnsi="Times New Roman" w:cs="Times New Roman"/>
          <w:iCs/>
          <w:sz w:val="24"/>
          <w:szCs w:val="24"/>
          <w:lang w:val="sr-Cyrl-CS"/>
        </w:rPr>
        <w:t xml:space="preserve"> и ниво квалитета као наведена добра</w:t>
      </w:r>
      <w:r w:rsidRPr="00034CDF">
        <w:rPr>
          <w:rFonts w:ascii="Times New Roman" w:hAnsi="Times New Roman" w:cs="Times New Roman"/>
          <w:iCs/>
          <w:sz w:val="24"/>
          <w:szCs w:val="24"/>
        </w:rPr>
        <w:t>.</w:t>
      </w:r>
      <w:r w:rsidRPr="00034CDF">
        <w:rPr>
          <w:rFonts w:ascii="Times New Roman" w:hAnsi="Times New Roman" w:cs="Times New Roman"/>
          <w:iCs/>
          <w:sz w:val="24"/>
          <w:szCs w:val="24"/>
          <w:lang w:val="sr-Cyrl-CS"/>
        </w:rPr>
        <w:t xml:space="preserve"> Као доказ да нуди добра одговарајућег квалитета, Понуђач је дужан да,  као саставни део понуде, достави каталог или извод из каталога за понуђена добра или други доказ на основу ког се могу утврдити техничке карактеристике понуђених добара, а у супротном понуда ће бити одбијена као неодговарајућа/неприхватљив</w:t>
      </w:r>
      <w:r w:rsidRPr="00034CDF">
        <w:rPr>
          <w:rFonts w:ascii="Times New Roman" w:hAnsi="Times New Roman" w:cs="Times New Roman"/>
          <w:iCs/>
          <w:sz w:val="24"/>
          <w:szCs w:val="24"/>
        </w:rPr>
        <w:t>a</w:t>
      </w:r>
      <w:r w:rsidRPr="00034CDF">
        <w:rPr>
          <w:rFonts w:ascii="Times New Roman" w:hAnsi="Times New Roman" w:cs="Times New Roman"/>
          <w:iCs/>
          <w:sz w:val="24"/>
          <w:szCs w:val="24"/>
          <w:lang w:val="sr-Cyrl-RS"/>
        </w:rPr>
        <w:t>.</w:t>
      </w:r>
    </w:p>
    <w:p w:rsidR="00034CDF" w:rsidRDefault="00034CDF" w:rsidP="00034CDF">
      <w:pPr>
        <w:jc w:val="both"/>
        <w:rPr>
          <w:rFonts w:ascii="Times New Roman" w:hAnsi="Times New Roman" w:cs="Times New Roman"/>
          <w:iCs/>
          <w:sz w:val="24"/>
          <w:szCs w:val="24"/>
        </w:rPr>
      </w:pPr>
      <w:r w:rsidRPr="00034CDF">
        <w:rPr>
          <w:rFonts w:ascii="Times New Roman" w:hAnsi="Times New Roman" w:cs="Times New Roman"/>
          <w:iCs/>
          <w:sz w:val="24"/>
          <w:szCs w:val="24"/>
          <w:lang w:val="sr-Cyrl-RS"/>
        </w:rPr>
        <w:t xml:space="preserve">Наручилац ће поручивати добра сукцесивно, на основу писане наруџбенице, према динамици и у количинама које буду одговарале његовим стварним потребама, а према јединичним ценама датим у понуди, до реализације укупне уговорене вредности, </w:t>
      </w:r>
      <w:r w:rsidRPr="00034CDF">
        <w:rPr>
          <w:rFonts w:ascii="Times New Roman" w:hAnsi="Times New Roman" w:cs="Times New Roman"/>
          <w:iCs/>
          <w:sz w:val="24"/>
          <w:szCs w:val="24"/>
        </w:rPr>
        <w:t>с тим да Наручилац задржава право да набавља добра која су предмет набавке у износу мањем од</w:t>
      </w:r>
      <w:r w:rsidRPr="00034CDF">
        <w:rPr>
          <w:rFonts w:ascii="Times New Roman" w:hAnsi="Times New Roman" w:cs="Times New Roman"/>
          <w:iCs/>
          <w:sz w:val="24"/>
          <w:szCs w:val="24"/>
          <w:lang w:val="sr-Cyrl-RS"/>
        </w:rPr>
        <w:t xml:space="preserve"> укупно </w:t>
      </w:r>
      <w:r w:rsidRPr="00034CDF">
        <w:rPr>
          <w:rFonts w:ascii="Times New Roman" w:hAnsi="Times New Roman" w:cs="Times New Roman"/>
          <w:iCs/>
          <w:sz w:val="24"/>
          <w:szCs w:val="24"/>
        </w:rPr>
        <w:t xml:space="preserve"> </w:t>
      </w:r>
      <w:r w:rsidRPr="00034CDF">
        <w:rPr>
          <w:rFonts w:ascii="Times New Roman" w:hAnsi="Times New Roman" w:cs="Times New Roman"/>
          <w:iCs/>
          <w:sz w:val="24"/>
          <w:szCs w:val="24"/>
          <w:lang w:val="sr-Cyrl-RS"/>
        </w:rPr>
        <w:t>уговореног</w:t>
      </w:r>
      <w:r w:rsidRPr="00034CDF">
        <w:rPr>
          <w:rFonts w:ascii="Times New Roman" w:hAnsi="Times New Roman" w:cs="Times New Roman"/>
          <w:iCs/>
          <w:sz w:val="24"/>
          <w:szCs w:val="24"/>
        </w:rPr>
        <w:t>.</w:t>
      </w:r>
      <w:r w:rsidRPr="00034CDF">
        <w:rPr>
          <w:rFonts w:ascii="Times New Roman" w:hAnsi="Times New Roman" w:cs="Times New Roman"/>
          <w:iCs/>
          <w:sz w:val="24"/>
          <w:szCs w:val="24"/>
          <w:lang w:val="sr-Cyrl-RS"/>
        </w:rPr>
        <w:t xml:space="preserve"> </w:t>
      </w:r>
      <w:r w:rsidRPr="00034CDF">
        <w:rPr>
          <w:rFonts w:ascii="Times New Roman" w:hAnsi="Times New Roman" w:cs="Times New Roman"/>
          <w:iCs/>
          <w:sz w:val="24"/>
          <w:szCs w:val="24"/>
        </w:rPr>
        <w:t>Уколико уговор не буде реализован до његове укупне уговорене вредности Понуђач нема право да тражи испуњење уговора.</w:t>
      </w:r>
    </w:p>
    <w:p w:rsidR="003642E8" w:rsidRPr="003642E8" w:rsidRDefault="003642E8" w:rsidP="003642E8">
      <w:pPr>
        <w:jc w:val="both"/>
        <w:rPr>
          <w:rFonts w:ascii="Times New Roman" w:hAnsi="Times New Roman" w:cs="Times New Roman"/>
          <w:noProof/>
          <w:sz w:val="24"/>
          <w:szCs w:val="24"/>
          <w:lang w:val="sr-Cyrl-CS"/>
        </w:rPr>
      </w:pPr>
      <w:r w:rsidRPr="003642E8">
        <w:rPr>
          <w:rFonts w:ascii="Times New Roman" w:hAnsi="Times New Roman" w:cs="Times New Roman"/>
          <w:b/>
          <w:sz w:val="24"/>
          <w:szCs w:val="24"/>
          <w:lang w:val="sr-Cyrl-CS"/>
        </w:rPr>
        <w:t>Гарантни рок</w:t>
      </w:r>
      <w:r w:rsidRPr="003642E8">
        <w:rPr>
          <w:rFonts w:ascii="Times New Roman" w:hAnsi="Times New Roman" w:cs="Times New Roman"/>
          <w:sz w:val="24"/>
          <w:szCs w:val="24"/>
          <w:lang w:val="sr-Cyrl-CS"/>
        </w:rPr>
        <w:t xml:space="preserve"> за понуђена добра, не може бити краћи од </w:t>
      </w:r>
      <w:r w:rsidRPr="003642E8">
        <w:rPr>
          <w:rFonts w:ascii="Times New Roman" w:hAnsi="Times New Roman" w:cs="Times New Roman"/>
          <w:sz w:val="24"/>
          <w:szCs w:val="24"/>
        </w:rPr>
        <w:t>12</w:t>
      </w:r>
      <w:r w:rsidRPr="003642E8">
        <w:rPr>
          <w:rFonts w:ascii="Times New Roman" w:hAnsi="Times New Roman" w:cs="Times New Roman"/>
          <w:sz w:val="24"/>
          <w:szCs w:val="24"/>
          <w:lang w:val="sr-Cyrl-CS"/>
        </w:rPr>
        <w:t xml:space="preserve"> месец</w:t>
      </w:r>
      <w:r w:rsidRPr="003642E8">
        <w:rPr>
          <w:rFonts w:ascii="Times New Roman" w:hAnsi="Times New Roman" w:cs="Times New Roman"/>
          <w:sz w:val="24"/>
          <w:szCs w:val="24"/>
          <w:lang w:val="sr-Cyrl-RS"/>
        </w:rPr>
        <w:t>и</w:t>
      </w:r>
      <w:r w:rsidRPr="003642E8">
        <w:rPr>
          <w:rFonts w:ascii="Times New Roman" w:hAnsi="Times New Roman" w:cs="Times New Roman"/>
          <w:sz w:val="24"/>
          <w:szCs w:val="24"/>
          <w:lang w:val="sr-Cyrl-CS"/>
        </w:rPr>
        <w:t xml:space="preserve"> од дана </w:t>
      </w:r>
      <w:r w:rsidRPr="003642E8">
        <w:rPr>
          <w:rFonts w:ascii="Times New Roman" w:hAnsi="Times New Roman" w:cs="Times New Roman"/>
          <w:noProof/>
          <w:sz w:val="24"/>
          <w:szCs w:val="24"/>
          <w:lang w:val="sr-Cyrl-CS"/>
        </w:rPr>
        <w:t>испоруке добара</w:t>
      </w:r>
      <w:r w:rsidRPr="003642E8">
        <w:rPr>
          <w:rFonts w:ascii="Times New Roman" w:hAnsi="Times New Roman" w:cs="Times New Roman"/>
          <w:sz w:val="24"/>
          <w:szCs w:val="24"/>
          <w:lang w:val="sr-Cyrl-CS"/>
        </w:rPr>
        <w:t xml:space="preserve">. </w:t>
      </w:r>
      <w:r w:rsidRPr="003642E8">
        <w:rPr>
          <w:rFonts w:ascii="Times New Roman" w:hAnsi="Times New Roman" w:cs="Times New Roman"/>
          <w:noProof/>
          <w:sz w:val="24"/>
          <w:szCs w:val="24"/>
          <w:lang w:val="sr-Cyrl-CS"/>
        </w:rPr>
        <w:t>Понуда понуђача који понуди краћи гарантни рок од 12 месеци биће одбијена као неприхватљива.</w:t>
      </w:r>
    </w:p>
    <w:p w:rsidR="003642E8" w:rsidRPr="003642E8" w:rsidRDefault="003642E8" w:rsidP="003642E8">
      <w:pPr>
        <w:rPr>
          <w:rFonts w:ascii="Times New Roman" w:hAnsi="Times New Roman" w:cs="Times New Roman"/>
          <w:noProof/>
          <w:sz w:val="24"/>
          <w:szCs w:val="24"/>
          <w:lang w:val="sr-Cyrl-CS"/>
        </w:rPr>
      </w:pPr>
      <w:r w:rsidRPr="003642E8">
        <w:rPr>
          <w:rFonts w:ascii="Times New Roman" w:hAnsi="Times New Roman" w:cs="Times New Roman"/>
          <w:b/>
          <w:noProof/>
          <w:sz w:val="24"/>
          <w:szCs w:val="24"/>
          <w:lang w:val="sr-Cyrl-CS"/>
        </w:rPr>
        <w:t>Рок испоруке добара</w:t>
      </w:r>
      <w:r w:rsidRPr="003642E8">
        <w:rPr>
          <w:rFonts w:ascii="Times New Roman" w:hAnsi="Times New Roman" w:cs="Times New Roman"/>
          <w:noProof/>
          <w:sz w:val="24"/>
          <w:szCs w:val="24"/>
          <w:lang w:val="sr-Cyrl-CS"/>
        </w:rPr>
        <w:t xml:space="preserve">: </w:t>
      </w:r>
      <w:r w:rsidRPr="003642E8">
        <w:rPr>
          <w:rFonts w:ascii="Times New Roman" w:hAnsi="Times New Roman" w:cs="Times New Roman"/>
          <w:sz w:val="24"/>
          <w:szCs w:val="24"/>
          <w:lang w:val="sr-Cyrl-CS"/>
        </w:rPr>
        <w:t xml:space="preserve">најдужи рок испоруке добара, који Наручилац може да прихвати је </w:t>
      </w:r>
      <w:r w:rsidRPr="003642E8">
        <w:rPr>
          <w:rFonts w:ascii="Times New Roman" w:hAnsi="Times New Roman" w:cs="Times New Roman"/>
          <w:noProof/>
          <w:sz w:val="24"/>
          <w:szCs w:val="24"/>
          <w:lang w:val="sr-Cyrl-RS"/>
        </w:rPr>
        <w:t>30</w:t>
      </w:r>
      <w:r w:rsidRPr="003642E8">
        <w:rPr>
          <w:rFonts w:ascii="Times New Roman" w:hAnsi="Times New Roman" w:cs="Times New Roman"/>
          <w:noProof/>
          <w:sz w:val="24"/>
          <w:szCs w:val="24"/>
          <w:lang w:val="sr-Latn-CS"/>
        </w:rPr>
        <w:t xml:space="preserve"> </w:t>
      </w:r>
      <w:r w:rsidRPr="003642E8">
        <w:rPr>
          <w:rFonts w:ascii="Times New Roman" w:hAnsi="Times New Roman" w:cs="Times New Roman"/>
          <w:noProof/>
          <w:sz w:val="24"/>
          <w:szCs w:val="24"/>
          <w:lang w:val="sr-Cyrl-CS"/>
        </w:rPr>
        <w:t>дана од дана пријема писаног позива издатог од стране Наручиоца.</w:t>
      </w:r>
    </w:p>
    <w:p w:rsidR="003642E8" w:rsidRPr="003642E8" w:rsidRDefault="003642E8" w:rsidP="003642E8">
      <w:pPr>
        <w:rPr>
          <w:rFonts w:ascii="Times New Roman" w:hAnsi="Times New Roman" w:cs="Times New Roman"/>
          <w:noProof/>
          <w:sz w:val="24"/>
          <w:szCs w:val="24"/>
          <w:lang w:val="sr-Cyrl-CS"/>
        </w:rPr>
      </w:pPr>
      <w:r w:rsidRPr="003642E8">
        <w:rPr>
          <w:rFonts w:ascii="Times New Roman" w:hAnsi="Times New Roman" w:cs="Times New Roman"/>
          <w:b/>
          <w:noProof/>
          <w:sz w:val="24"/>
          <w:szCs w:val="24"/>
          <w:lang w:val="sr-Cyrl-CS"/>
        </w:rPr>
        <w:t>Место испоруке добара</w:t>
      </w:r>
      <w:r w:rsidRPr="003642E8">
        <w:rPr>
          <w:rFonts w:ascii="Times New Roman" w:hAnsi="Times New Roman" w:cs="Times New Roman"/>
          <w:noProof/>
          <w:sz w:val="24"/>
          <w:szCs w:val="24"/>
          <w:lang w:val="sr-Cyrl-CS"/>
        </w:rPr>
        <w:t xml:space="preserve">: </w:t>
      </w:r>
      <w:r w:rsidRPr="003642E8">
        <w:rPr>
          <w:rFonts w:ascii="Times New Roman" w:hAnsi="Times New Roman" w:cs="Times New Roman"/>
          <w:noProof/>
          <w:sz w:val="24"/>
          <w:szCs w:val="24"/>
          <w:lang w:val="sr-Latn-CS"/>
        </w:rPr>
        <w:t xml:space="preserve">FCO </w:t>
      </w:r>
      <w:r w:rsidRPr="003642E8">
        <w:rPr>
          <w:rFonts w:ascii="Times New Roman" w:hAnsi="Times New Roman" w:cs="Times New Roman"/>
          <w:noProof/>
          <w:sz w:val="24"/>
          <w:szCs w:val="24"/>
          <w:lang w:val="sr-Cyrl-CS"/>
        </w:rPr>
        <w:t>магацин Наручиоца, Футошки пут 46, Нови Сад.</w:t>
      </w:r>
    </w:p>
    <w:p w:rsidR="003642E8" w:rsidRPr="003642E8" w:rsidRDefault="003642E8" w:rsidP="003642E8">
      <w:pPr>
        <w:rPr>
          <w:rFonts w:ascii="Times New Roman" w:hAnsi="Times New Roman" w:cs="Times New Roman"/>
          <w:sz w:val="24"/>
          <w:szCs w:val="24"/>
          <w:lang w:val="sr-Cyrl-CS"/>
        </w:rPr>
      </w:pPr>
      <w:r w:rsidRPr="003642E8">
        <w:rPr>
          <w:rFonts w:ascii="Times New Roman" w:hAnsi="Times New Roman" w:cs="Times New Roman"/>
          <w:sz w:val="24"/>
          <w:szCs w:val="24"/>
          <w:lang w:val="sr-Cyrl-CS"/>
        </w:rPr>
        <w:t>Понуђач сноси све трошкове и ризике у вези са допремањем добара до места испоруке.</w:t>
      </w:r>
    </w:p>
    <w:p w:rsidR="003642E8" w:rsidRDefault="003642E8" w:rsidP="003642E8">
      <w:pPr>
        <w:rPr>
          <w:rFonts w:ascii="Times New Roman" w:hAnsi="Times New Roman" w:cs="Times New Roman"/>
          <w:sz w:val="24"/>
          <w:szCs w:val="24"/>
          <w:lang w:val="sr-Cyrl-CS"/>
        </w:rPr>
      </w:pPr>
      <w:r w:rsidRPr="003642E8">
        <w:rPr>
          <w:rFonts w:ascii="Times New Roman" w:hAnsi="Times New Roman" w:cs="Times New Roman"/>
          <w:sz w:val="24"/>
          <w:szCs w:val="24"/>
          <w:lang w:val="sr-Cyrl-CS"/>
        </w:rPr>
        <w:t>Трошкови испоруке добара морају бити урачунати у цену и не могу се накнадно фактурисати, односно наплаћивати.</w:t>
      </w:r>
    </w:p>
    <w:p w:rsidR="00034CDF" w:rsidRPr="00034CDF" w:rsidRDefault="00034CDF" w:rsidP="00034CDF">
      <w:pPr>
        <w:jc w:val="both"/>
        <w:rPr>
          <w:rFonts w:ascii="Times New Roman" w:hAnsi="Times New Roman" w:cs="Times New Roman"/>
          <w:iCs/>
          <w:sz w:val="24"/>
          <w:szCs w:val="24"/>
        </w:rPr>
      </w:pPr>
      <w:r w:rsidRPr="00034CDF">
        <w:rPr>
          <w:rFonts w:ascii="Times New Roman" w:hAnsi="Times New Roman" w:cs="Times New Roman"/>
          <w:iCs/>
          <w:sz w:val="24"/>
          <w:szCs w:val="24"/>
        </w:rPr>
        <w:t>Сагласност са овим захтевом</w:t>
      </w:r>
      <w:r w:rsidRPr="00034CDF">
        <w:rPr>
          <w:rFonts w:ascii="Times New Roman" w:hAnsi="Times New Roman" w:cs="Times New Roman"/>
          <w:iCs/>
          <w:sz w:val="24"/>
          <w:szCs w:val="24"/>
          <w:lang w:val="sr-Cyrl-RS"/>
        </w:rPr>
        <w:t xml:space="preserve"> </w:t>
      </w:r>
      <w:r w:rsidRPr="00034CDF">
        <w:rPr>
          <w:rFonts w:ascii="Times New Roman" w:hAnsi="Times New Roman" w:cs="Times New Roman"/>
          <w:iCs/>
          <w:sz w:val="24"/>
          <w:szCs w:val="24"/>
        </w:rPr>
        <w:t>Наручиоца</w:t>
      </w:r>
      <w:r w:rsidRPr="00034CDF">
        <w:rPr>
          <w:rFonts w:ascii="Times New Roman" w:hAnsi="Times New Roman" w:cs="Times New Roman"/>
          <w:iCs/>
          <w:sz w:val="24"/>
          <w:szCs w:val="24"/>
          <w:lang w:val="sr-Cyrl-RS"/>
        </w:rPr>
        <w:t>,</w:t>
      </w:r>
      <w:r w:rsidRPr="00034CDF">
        <w:rPr>
          <w:rFonts w:ascii="Times New Roman" w:hAnsi="Times New Roman" w:cs="Times New Roman"/>
          <w:iCs/>
          <w:sz w:val="24"/>
          <w:szCs w:val="24"/>
        </w:rPr>
        <w:t xml:space="preserve"> понуђач даје самим учешћем у поступку јавне набавке.</w:t>
      </w:r>
    </w:p>
    <w:p w:rsidR="00A52548" w:rsidRPr="00A52548" w:rsidRDefault="00A52548" w:rsidP="00A52548">
      <w:pPr>
        <w:jc w:val="both"/>
        <w:rPr>
          <w:rFonts w:ascii="Times New Roman" w:hAnsi="Times New Roman"/>
          <w:sz w:val="24"/>
          <w:szCs w:val="24"/>
          <w:lang w:val="sr-Cyrl-RS"/>
        </w:rPr>
      </w:pPr>
      <w:bookmarkStart w:id="0" w:name="_GoBack"/>
      <w:r w:rsidRPr="00A52548">
        <w:rPr>
          <w:rFonts w:ascii="Times New Roman" w:hAnsi="Times New Roman"/>
          <w:sz w:val="24"/>
          <w:szCs w:val="24"/>
          <w:lang w:val="sr-Cyrl-RS"/>
        </w:rPr>
        <w:t>Складишни бројеви из спецификације, Наручиоца у предметној јавној набавци су интерног карактера и не узимају се у обзир приликом сачињавања понуде.</w:t>
      </w:r>
    </w:p>
    <w:bookmarkEnd w:id="0"/>
    <w:p w:rsidR="00034CDF" w:rsidRDefault="00034CDF">
      <w:pPr>
        <w:rPr>
          <w:rFonts w:ascii="Times New Roman" w:hAnsi="Times New Roman" w:cs="Times New Roman"/>
          <w:noProof/>
          <w:sz w:val="24"/>
          <w:szCs w:val="24"/>
        </w:rPr>
      </w:pPr>
    </w:p>
    <w:sectPr w:rsidR="00034CDF" w:rsidSect="001C0B70">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84E11"/>
    <w:multiLevelType w:val="hybridMultilevel"/>
    <w:tmpl w:val="75DCDD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23703017"/>
    <w:multiLevelType w:val="hybridMultilevel"/>
    <w:tmpl w:val="488235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69F5FFF"/>
    <w:multiLevelType w:val="hybridMultilevel"/>
    <w:tmpl w:val="25AECF8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6FCF1819"/>
    <w:multiLevelType w:val="hybridMultilevel"/>
    <w:tmpl w:val="249E4E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C71"/>
    <w:rsid w:val="00034CDF"/>
    <w:rsid w:val="0003772C"/>
    <w:rsid w:val="000934A6"/>
    <w:rsid w:val="000A2956"/>
    <w:rsid w:val="000B7466"/>
    <w:rsid w:val="0011340C"/>
    <w:rsid w:val="00126290"/>
    <w:rsid w:val="00176B99"/>
    <w:rsid w:val="001C0B70"/>
    <w:rsid w:val="001F08C1"/>
    <w:rsid w:val="0023545C"/>
    <w:rsid w:val="002462B2"/>
    <w:rsid w:val="00265059"/>
    <w:rsid w:val="00270E7A"/>
    <w:rsid w:val="00296354"/>
    <w:rsid w:val="0032760B"/>
    <w:rsid w:val="003642E8"/>
    <w:rsid w:val="00370B54"/>
    <w:rsid w:val="00370D1C"/>
    <w:rsid w:val="003733B7"/>
    <w:rsid w:val="00385A87"/>
    <w:rsid w:val="003C4189"/>
    <w:rsid w:val="003E3F2A"/>
    <w:rsid w:val="003E75A3"/>
    <w:rsid w:val="00401B7C"/>
    <w:rsid w:val="00542623"/>
    <w:rsid w:val="00620E8C"/>
    <w:rsid w:val="00636386"/>
    <w:rsid w:val="006A5B34"/>
    <w:rsid w:val="006D6D02"/>
    <w:rsid w:val="006E1085"/>
    <w:rsid w:val="00723954"/>
    <w:rsid w:val="00815594"/>
    <w:rsid w:val="008F6718"/>
    <w:rsid w:val="0090257B"/>
    <w:rsid w:val="009101C6"/>
    <w:rsid w:val="00916B6E"/>
    <w:rsid w:val="009714AA"/>
    <w:rsid w:val="00975643"/>
    <w:rsid w:val="00A00717"/>
    <w:rsid w:val="00A52548"/>
    <w:rsid w:val="00A56D97"/>
    <w:rsid w:val="00A91E43"/>
    <w:rsid w:val="00AA1500"/>
    <w:rsid w:val="00B44142"/>
    <w:rsid w:val="00B467A5"/>
    <w:rsid w:val="00B54700"/>
    <w:rsid w:val="00BB2C71"/>
    <w:rsid w:val="00C011E2"/>
    <w:rsid w:val="00C2279C"/>
    <w:rsid w:val="00C63163"/>
    <w:rsid w:val="00C75970"/>
    <w:rsid w:val="00CE79F0"/>
    <w:rsid w:val="00D7062D"/>
    <w:rsid w:val="00E0797B"/>
    <w:rsid w:val="00F60A6C"/>
    <w:rsid w:val="00F86D31"/>
    <w:rsid w:val="00FA0B4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D31"/>
    <w:pPr>
      <w:spacing w:after="0" w:line="240" w:lineRule="auto"/>
    </w:pPr>
    <w:rPr>
      <w:rFonts w:ascii="Calibri" w:eastAsia="Calibri" w:hAnsi="Calibri" w:cs="Times New Roman"/>
    </w:rPr>
  </w:style>
  <w:style w:type="paragraph" w:customStyle="1" w:styleId="Default">
    <w:name w:val="Default"/>
    <w:rsid w:val="00401B7C"/>
    <w:pPr>
      <w:autoSpaceDE w:val="0"/>
      <w:autoSpaceDN w:val="0"/>
      <w:adjustRightInd w:val="0"/>
      <w:spacing w:after="0" w:line="240" w:lineRule="auto"/>
    </w:pPr>
    <w:rPr>
      <w:rFonts w:ascii="Cambria" w:eastAsia="Times New Roman" w:hAnsi="Cambria" w:cs="Cambria"/>
      <w:color w:val="000000"/>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D31"/>
    <w:pPr>
      <w:spacing w:after="0" w:line="240" w:lineRule="auto"/>
    </w:pPr>
    <w:rPr>
      <w:rFonts w:ascii="Calibri" w:eastAsia="Calibri" w:hAnsi="Calibri" w:cs="Times New Roman"/>
    </w:rPr>
  </w:style>
  <w:style w:type="paragraph" w:customStyle="1" w:styleId="Default">
    <w:name w:val="Default"/>
    <w:rsid w:val="00401B7C"/>
    <w:pPr>
      <w:autoSpaceDE w:val="0"/>
      <w:autoSpaceDN w:val="0"/>
      <w:adjustRightInd w:val="0"/>
      <w:spacing w:after="0" w:line="240" w:lineRule="auto"/>
    </w:pPr>
    <w:rPr>
      <w:rFonts w:ascii="Cambria" w:eastAsia="Times New Roman" w:hAnsi="Cambria" w:cs="Cambria"/>
      <w:color w:val="000000"/>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Javno gradsko saobraćajno preduzeće "Novi Sad"</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Dapcevic</dc:creator>
  <cp:lastModifiedBy>Jasmina Dapcevic</cp:lastModifiedBy>
  <cp:revision>10</cp:revision>
  <cp:lastPrinted>2020-09-15T11:11:00Z</cp:lastPrinted>
  <dcterms:created xsi:type="dcterms:W3CDTF">2020-10-07T10:10:00Z</dcterms:created>
  <dcterms:modified xsi:type="dcterms:W3CDTF">2020-10-08T05:43:00Z</dcterms:modified>
</cp:coreProperties>
</file>